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7F67E" w14:textId="77777777" w:rsidR="00AD6C61" w:rsidRPr="00AD6840" w:rsidRDefault="00850B19" w:rsidP="00850B19">
      <w:pPr>
        <w:pStyle w:val="Nagwek1"/>
        <w:numPr>
          <w:ilvl w:val="0"/>
          <w:numId w:val="0"/>
        </w:numPr>
        <w:ind w:left="360"/>
        <w:rPr>
          <w:rFonts w:ascii="Arial" w:hAnsi="Arial"/>
        </w:rPr>
      </w:pPr>
      <w:r w:rsidRPr="00AD6840">
        <w:rPr>
          <w:rFonts w:ascii="Arial" w:hAnsi="Arial"/>
        </w:rPr>
        <w:t>Język</w:t>
      </w:r>
    </w:p>
    <w:p w14:paraId="709826B9" w14:textId="77777777" w:rsidR="00AD6C61" w:rsidRPr="00AD6840" w:rsidRDefault="00850B19" w:rsidP="00850B19">
      <w:pPr>
        <w:pStyle w:val="Akapitzlist"/>
        <w:ind w:left="360"/>
        <w:rPr>
          <w:rFonts w:ascii="Arial" w:hAnsi="Arial" w:cs="Arial"/>
        </w:rPr>
      </w:pPr>
      <w:r w:rsidRPr="00AD6840">
        <w:rPr>
          <w:rFonts w:ascii="Arial" w:hAnsi="Arial" w:cs="Arial"/>
        </w:rPr>
        <w:t xml:space="preserve">język, D-ka, Im M-ki. </w:t>
      </w:r>
    </w:p>
    <w:p w14:paraId="18127714" w14:textId="77777777" w:rsidR="00AD6C61" w:rsidRPr="00AD6840" w:rsidRDefault="00850B19" w:rsidP="00850B19">
      <w:pPr>
        <w:numPr>
          <w:ilvl w:val="0"/>
          <w:numId w:val="3"/>
        </w:numPr>
        <w:rPr>
          <w:rFonts w:ascii="Arial" w:hAnsi="Arial"/>
        </w:rPr>
      </w:pPr>
      <w:r w:rsidRPr="00AD6840">
        <w:rPr>
          <w:rFonts w:ascii="Arial" w:hAnsi="Arial"/>
        </w:rPr>
        <w:t xml:space="preserve">Język to </w:t>
      </w:r>
    </w:p>
    <w:p w14:paraId="176EF516" w14:textId="105F9143" w:rsidR="00850B19" w:rsidRPr="00AD6840" w:rsidRDefault="00850B19" w:rsidP="00850B19">
      <w:pPr>
        <w:numPr>
          <w:ilvl w:val="1"/>
          <w:numId w:val="3"/>
        </w:numPr>
        <w:rPr>
          <w:rFonts w:ascii="Arial" w:hAnsi="Arial"/>
        </w:rPr>
      </w:pPr>
      <w:r w:rsidRPr="00AD6840">
        <w:rPr>
          <w:rFonts w:ascii="Arial" w:hAnsi="Arial"/>
        </w:rPr>
        <w:t xml:space="preserve">miękka, ruchoma część ciała wewnątrz ust. Język ułatwia przełykanie, umożliwia mówienie i odróżnianie smaków. Kiedy jesteśmy na kogoś źli, możemy pokazać mu język, ale jest to niegrzeczne i dość infantylne. Przesunął językiem po dolnej wardze... Miała obłożony język i powiększone migdałki... Bezczelny! Chciałam mu język pokazać, ale skończyło się na zasunięciu firanki przed nosem. </w:t>
      </w:r>
      <w:proofErr w:type="spellStart"/>
      <w:r w:rsidRPr="00AD6840">
        <w:rPr>
          <w:rFonts w:ascii="Arial" w:hAnsi="Arial"/>
        </w:rPr>
        <w:t>ję</w:t>
      </w:r>
      <w:proofErr w:type="spellEnd"/>
      <w:r w:rsidRPr="00AD6840">
        <w:rPr>
          <w:rFonts w:ascii="Arial" w:hAnsi="Arial"/>
        </w:rPr>
        <w:t>-</w:t>
      </w:r>
      <w:proofErr w:type="spellStart"/>
      <w:r w:rsidRPr="00AD6840">
        <w:rPr>
          <w:rFonts w:ascii="Arial" w:hAnsi="Arial"/>
        </w:rPr>
        <w:t>zy</w:t>
      </w:r>
      <w:proofErr w:type="spellEnd"/>
      <w:r w:rsidRPr="00AD6840">
        <w:rPr>
          <w:rFonts w:ascii="Arial" w:hAnsi="Arial"/>
        </w:rPr>
        <w:t>-ko -wy, -</w:t>
      </w:r>
      <w:proofErr w:type="spellStart"/>
      <w:r w:rsidRPr="00AD6840">
        <w:rPr>
          <w:rFonts w:ascii="Arial" w:hAnsi="Arial"/>
        </w:rPr>
        <w:t>wi</w:t>
      </w:r>
      <w:proofErr w:type="spellEnd"/>
      <w:r w:rsidRPr="00AD6840">
        <w:rPr>
          <w:rFonts w:ascii="Arial" w:hAnsi="Arial"/>
        </w:rPr>
        <w:t xml:space="preserve">. Słowo używane w anatomii. ...mięśnie językowe. </w:t>
      </w:r>
    </w:p>
    <w:p w14:paraId="16BD1706" w14:textId="77777777" w:rsidR="00AD6C61" w:rsidRPr="00AD6840" w:rsidRDefault="00850B19" w:rsidP="00850B19">
      <w:pPr>
        <w:numPr>
          <w:ilvl w:val="1"/>
          <w:numId w:val="3"/>
        </w:numPr>
        <w:rPr>
          <w:rFonts w:ascii="Arial" w:hAnsi="Arial"/>
        </w:rPr>
      </w:pPr>
      <w:r w:rsidRPr="00AD6840">
        <w:rPr>
          <w:rFonts w:ascii="Arial" w:hAnsi="Arial"/>
        </w:rPr>
        <w:t>coś o wąskim i wydłużonym kształcie, przypominającym kształt tej części ciała. Złote języki płomieni migotały w kominku... Musiał rozsznurować buty, bo język się zagiął i piekielnie uwierał.</w:t>
      </w:r>
    </w:p>
    <w:p w14:paraId="6F290656" w14:textId="4D331544" w:rsidR="00AD6C61" w:rsidRPr="00AD6840" w:rsidRDefault="00850B19" w:rsidP="00850B19">
      <w:pPr>
        <w:numPr>
          <w:ilvl w:val="0"/>
          <w:numId w:val="3"/>
        </w:numPr>
        <w:rPr>
          <w:rFonts w:ascii="Arial" w:hAnsi="Arial"/>
        </w:rPr>
      </w:pPr>
      <w:r w:rsidRPr="00AD6840">
        <w:rPr>
          <w:rFonts w:ascii="Arial" w:hAnsi="Arial"/>
        </w:rPr>
        <w:t>Język to także system znaków służący ludziom do porozumiewania się w mowie lub piśmie. Mieszkańcy różnych krajów i regionów mogą mówić różnymi językami. Mówił biegle w sześciu językach... Bardzo żałowała, że nie zna żadnego obcego</w:t>
      </w:r>
      <w:r w:rsidR="00AD6840">
        <w:rPr>
          <w:rFonts w:ascii="Arial" w:hAnsi="Arial"/>
        </w:rPr>
        <w:t xml:space="preserve"> </w:t>
      </w:r>
      <w:r w:rsidRPr="00AD6840">
        <w:rPr>
          <w:rFonts w:ascii="Arial" w:hAnsi="Arial"/>
        </w:rPr>
        <w:t xml:space="preserve">języka... ...historia języka polskiego… języki słowiańskie. </w:t>
      </w:r>
      <w:proofErr w:type="spellStart"/>
      <w:r w:rsidRPr="00AD6840">
        <w:rPr>
          <w:rFonts w:ascii="Arial" w:hAnsi="Arial"/>
        </w:rPr>
        <w:t>ję</w:t>
      </w:r>
      <w:proofErr w:type="spellEnd"/>
      <w:r w:rsidRPr="00AD6840">
        <w:rPr>
          <w:rFonts w:ascii="Arial" w:hAnsi="Arial"/>
        </w:rPr>
        <w:t>-</w:t>
      </w:r>
      <w:proofErr w:type="spellStart"/>
      <w:r w:rsidRPr="00AD6840">
        <w:rPr>
          <w:rFonts w:ascii="Arial" w:hAnsi="Arial"/>
        </w:rPr>
        <w:t>zy</w:t>
      </w:r>
      <w:proofErr w:type="spellEnd"/>
      <w:r w:rsidRPr="00AD6840">
        <w:rPr>
          <w:rFonts w:ascii="Arial" w:hAnsi="Arial"/>
        </w:rPr>
        <w:t>-ko-wy, -</w:t>
      </w:r>
      <w:proofErr w:type="spellStart"/>
      <w:r w:rsidRPr="00AD6840">
        <w:rPr>
          <w:rFonts w:ascii="Arial" w:hAnsi="Arial"/>
        </w:rPr>
        <w:t>wi</w:t>
      </w:r>
      <w:proofErr w:type="spellEnd"/>
      <w:r w:rsidRPr="00AD6840">
        <w:rPr>
          <w:rFonts w:ascii="Arial" w:hAnsi="Arial"/>
        </w:rPr>
        <w:t>. Bariera językowa uniemożliwiała jakiekolwiek porozumienie poprawność językowa</w:t>
      </w:r>
      <w:r w:rsidR="00DA0DEC" w:rsidRPr="00AD6840">
        <w:rPr>
          <w:rFonts w:ascii="Arial" w:hAnsi="Arial"/>
        </w:rPr>
        <w:t xml:space="preserve"> </w:t>
      </w:r>
      <w:r w:rsidRPr="00AD6840">
        <w:rPr>
          <w:rFonts w:ascii="Arial" w:hAnsi="Arial"/>
        </w:rPr>
        <w:t xml:space="preserve">znaki językowe... Miała wyjątkowe zdolności językowe. </w:t>
      </w:r>
      <w:proofErr w:type="spellStart"/>
      <w:r w:rsidRPr="00AD6840">
        <w:rPr>
          <w:rFonts w:ascii="Arial" w:hAnsi="Arial"/>
        </w:rPr>
        <w:t>ję</w:t>
      </w:r>
      <w:proofErr w:type="spellEnd"/>
      <w:r w:rsidRPr="00AD6840">
        <w:rPr>
          <w:rFonts w:ascii="Arial" w:hAnsi="Arial"/>
        </w:rPr>
        <w:t>-</w:t>
      </w:r>
      <w:proofErr w:type="spellStart"/>
      <w:r w:rsidRPr="00AD6840">
        <w:rPr>
          <w:rFonts w:ascii="Arial" w:hAnsi="Arial"/>
        </w:rPr>
        <w:t>zy</w:t>
      </w:r>
      <w:proofErr w:type="spellEnd"/>
      <w:r w:rsidRPr="00AD6840">
        <w:rPr>
          <w:rFonts w:ascii="Arial" w:hAnsi="Arial"/>
        </w:rPr>
        <w:t>-ko-</w:t>
      </w:r>
      <w:proofErr w:type="spellStart"/>
      <w:r w:rsidRPr="00AD6840">
        <w:rPr>
          <w:rFonts w:ascii="Arial" w:hAnsi="Arial"/>
        </w:rPr>
        <w:t>wo</w:t>
      </w:r>
      <w:proofErr w:type="spellEnd"/>
      <w:r w:rsidRPr="00AD6840">
        <w:rPr>
          <w:rFonts w:ascii="Arial" w:hAnsi="Arial"/>
        </w:rPr>
        <w:t>. ...narody bliskie sobie językowo. • Język martwy to taki, który istnieje tylko w formie pisanej i nie służy ludziom do porozumiewania się. Łacina stała się językiem martwym martwy język sumeryjski. • Język żywy to taki, który nie jest językiem martwym.</w:t>
      </w:r>
    </w:p>
    <w:p w14:paraId="13E5042F" w14:textId="77777777" w:rsidR="00AD6C61" w:rsidRPr="00AD6840" w:rsidRDefault="00850B19" w:rsidP="00850B19">
      <w:pPr>
        <w:numPr>
          <w:ilvl w:val="0"/>
          <w:numId w:val="3"/>
        </w:numPr>
        <w:rPr>
          <w:rFonts w:ascii="Arial" w:hAnsi="Arial"/>
        </w:rPr>
      </w:pPr>
      <w:r w:rsidRPr="00AD6840">
        <w:rPr>
          <w:rFonts w:ascii="Arial" w:hAnsi="Arial"/>
        </w:rPr>
        <w:t xml:space="preserve">Językiem nazywamy </w:t>
      </w:r>
    </w:p>
    <w:p w14:paraId="53DE4B20" w14:textId="77777777" w:rsidR="00AD6C61" w:rsidRPr="00AD6840" w:rsidRDefault="00850B19" w:rsidP="00850B19">
      <w:pPr>
        <w:numPr>
          <w:ilvl w:val="1"/>
          <w:numId w:val="3"/>
        </w:numPr>
        <w:rPr>
          <w:rFonts w:ascii="Arial" w:hAnsi="Arial"/>
        </w:rPr>
      </w:pPr>
      <w:r w:rsidRPr="00AD6840">
        <w:rPr>
          <w:rFonts w:ascii="Arial" w:hAnsi="Arial"/>
        </w:rPr>
        <w:t>sposób mówienia lub pisania charakterystyczny dla jakiejś osoby, autora, epoki lub sytuacji, zwłaszcza rodzaj używanego słownictwa. Książka jest napisana hermetycznym językiem naukowym... Dokonał szczegółowej analizy języka Sienkiewicza język złodziejski ...język potoczny... List napisany był staroświeckim językiem... Mało czytał, miał bardzo ubogi język.</w:t>
      </w:r>
    </w:p>
    <w:p w14:paraId="11F4F27B" w14:textId="77777777" w:rsidR="00AD6C61" w:rsidRPr="00AD6840" w:rsidRDefault="00850B19" w:rsidP="00850B19">
      <w:pPr>
        <w:numPr>
          <w:ilvl w:val="1"/>
          <w:numId w:val="3"/>
        </w:numPr>
        <w:rPr>
          <w:rFonts w:ascii="Arial" w:hAnsi="Arial"/>
        </w:rPr>
      </w:pPr>
      <w:r w:rsidRPr="00AD6840">
        <w:rPr>
          <w:rFonts w:ascii="Arial" w:hAnsi="Arial"/>
        </w:rPr>
        <w:t>formalny system zapisu używany do specjalnych celów, np. do programowania komputerów lub w logice. ...języki programowania ...języki rachunków logicznych ...język formalny.</w:t>
      </w:r>
    </w:p>
    <w:p w14:paraId="7D0702B7" w14:textId="77777777" w:rsidR="00AD6C61" w:rsidRPr="00AD6840" w:rsidRDefault="00850B19" w:rsidP="00850B19">
      <w:pPr>
        <w:numPr>
          <w:ilvl w:val="0"/>
          <w:numId w:val="3"/>
        </w:numPr>
        <w:rPr>
          <w:rFonts w:ascii="Arial" w:hAnsi="Arial"/>
        </w:rPr>
      </w:pPr>
      <w:r w:rsidRPr="00AD6840">
        <w:rPr>
          <w:rFonts w:ascii="Arial" w:hAnsi="Arial"/>
        </w:rPr>
        <w:t>Język filmu, uczuć, barw. itp. to zespół znaków należących do jakiejś dziedziny aktywności lub emocji człowieka. Jest to powieść nieprzekładalna na język teatru... Są ludzie, którzy nigdy nie nauczyli się języka emocji... Nie można z nimi rozmawiać językiem siły...język miłości.</w:t>
      </w:r>
    </w:p>
    <w:p w14:paraId="110022DD" w14:textId="77777777" w:rsidR="00AD6C61" w:rsidRPr="00AD6840" w:rsidRDefault="00850B19" w:rsidP="00850B19">
      <w:pPr>
        <w:numPr>
          <w:ilvl w:val="0"/>
          <w:numId w:val="3"/>
        </w:numPr>
        <w:rPr>
          <w:rFonts w:ascii="Arial" w:hAnsi="Arial"/>
        </w:rPr>
      </w:pPr>
      <w:r w:rsidRPr="00AD6840">
        <w:rPr>
          <w:rFonts w:ascii="Arial" w:hAnsi="Arial"/>
        </w:rPr>
        <w:t>Językiem nazywamy zajęcia, na których uczymy się jakiegoś języka, zwłaszcza obcego. Miał zawsze dobre stopnie z języków... Jutro od rana język polski, potem angielski, potem łacina.</w:t>
      </w:r>
    </w:p>
    <w:p w14:paraId="4D463FD7" w14:textId="77777777" w:rsidR="00AD6C61" w:rsidRPr="00AD6840" w:rsidRDefault="00850B19" w:rsidP="00850B19">
      <w:pPr>
        <w:numPr>
          <w:ilvl w:val="0"/>
          <w:numId w:val="3"/>
        </w:numPr>
        <w:rPr>
          <w:rFonts w:ascii="Arial" w:hAnsi="Arial"/>
        </w:rPr>
      </w:pPr>
      <w:r w:rsidRPr="00AD6840">
        <w:rPr>
          <w:rFonts w:ascii="Arial" w:hAnsi="Arial"/>
        </w:rPr>
        <w:t>Słowa język używa się w następujących wyrażeniach.</w:t>
      </w:r>
    </w:p>
    <w:p w14:paraId="1B0C06DB" w14:textId="77777777" w:rsidR="00AD6C61" w:rsidRPr="00AD6840" w:rsidRDefault="00850B19" w:rsidP="00850B19">
      <w:pPr>
        <w:numPr>
          <w:ilvl w:val="1"/>
          <w:numId w:val="3"/>
        </w:numPr>
        <w:rPr>
          <w:rFonts w:ascii="Arial" w:hAnsi="Arial"/>
        </w:rPr>
      </w:pPr>
      <w:r w:rsidRPr="00AD6840">
        <w:rPr>
          <w:rFonts w:ascii="Arial" w:hAnsi="Arial"/>
        </w:rPr>
        <w:t xml:space="preserve">Mówimy, że ktoś ostrzy sobie na kimś język, jeśli obmawia go. Wolę, żeby języka sobie na mnie nie ostrzył. </w:t>
      </w:r>
    </w:p>
    <w:p w14:paraId="376FBAAE" w14:textId="77777777" w:rsidR="00AD6C61" w:rsidRPr="00AD6840" w:rsidRDefault="00850B19" w:rsidP="00850B19">
      <w:pPr>
        <w:numPr>
          <w:ilvl w:val="1"/>
          <w:numId w:val="3"/>
        </w:numPr>
        <w:rPr>
          <w:rFonts w:ascii="Arial" w:hAnsi="Arial"/>
        </w:rPr>
      </w:pPr>
      <w:r w:rsidRPr="00AD6840">
        <w:rPr>
          <w:rFonts w:ascii="Arial" w:hAnsi="Arial"/>
        </w:rPr>
        <w:t>Jeśli znaleźliśmy z kimś wspólny język albo jeśli mówimy z kimś wspólnym lub tym samym językiem, to łatwo nam się porozumieć z tą osobą, gdyż mamy podobne do niej poglądy. Nie umiała nigdy znaleźć z matką wspólnego języka... Jeśli nie rozumiesz, że kłamstwo jest czymś bardzo złym, to chyba nie mówimy tym samym językiem.</w:t>
      </w:r>
    </w:p>
    <w:p w14:paraId="545964C0" w14:textId="77777777" w:rsidR="00AD6C61" w:rsidRPr="00AD6840" w:rsidRDefault="00850B19" w:rsidP="00850B19">
      <w:pPr>
        <w:numPr>
          <w:ilvl w:val="1"/>
          <w:numId w:val="3"/>
        </w:numPr>
        <w:rPr>
          <w:rFonts w:ascii="Arial" w:hAnsi="Arial"/>
        </w:rPr>
      </w:pPr>
      <w:r w:rsidRPr="00AD6840">
        <w:rPr>
          <w:rFonts w:ascii="Arial" w:hAnsi="Arial"/>
        </w:rPr>
        <w:t xml:space="preserve">Mówimy, że ludzie posługują się lub mówią różnymi, innymi lub odmiennymi językami, jeśli nie mogą dojść do porozumienia z powodu odmiennych poglądów. Mówili chyba różnymi językami, bo wiecznie mieli do siebie pretensje, nawet w najprostszych sprawach. </w:t>
      </w:r>
    </w:p>
    <w:p w14:paraId="047AF4CB" w14:textId="77777777" w:rsidR="00AD6C61" w:rsidRPr="00AD6840" w:rsidRDefault="00850B19" w:rsidP="00850B19">
      <w:pPr>
        <w:numPr>
          <w:ilvl w:val="1"/>
          <w:numId w:val="3"/>
        </w:numPr>
        <w:rPr>
          <w:rFonts w:ascii="Arial" w:hAnsi="Arial"/>
        </w:rPr>
      </w:pPr>
      <w:r w:rsidRPr="00AD6840">
        <w:rPr>
          <w:rFonts w:ascii="Arial" w:hAnsi="Arial"/>
        </w:rPr>
        <w:lastRenderedPageBreak/>
        <w:t xml:space="preserve">Mówimy, że ktoś łamie sobie język, jeśli z trudem wymawia jakieś wyrazy. Wymyślili taką nazwę, że można sobie język połamać. </w:t>
      </w:r>
    </w:p>
    <w:p w14:paraId="7C0DB774" w14:textId="77777777" w:rsidR="00AD6C61" w:rsidRPr="00AD6840" w:rsidRDefault="00850B19" w:rsidP="00850B19">
      <w:pPr>
        <w:numPr>
          <w:ilvl w:val="1"/>
          <w:numId w:val="3"/>
        </w:numPr>
        <w:rPr>
          <w:rFonts w:ascii="Arial" w:hAnsi="Arial"/>
        </w:rPr>
      </w:pPr>
      <w:r w:rsidRPr="00AD6840">
        <w:rPr>
          <w:rFonts w:ascii="Arial" w:hAnsi="Arial"/>
        </w:rPr>
        <w:t xml:space="preserve">Mówimy, że język się komuś plącze, kołowacieje lub staje kołkiem, jeśli osoba ta ma trudności z mówieniem, np. ze strachu lub zmęczenia. Chyba mi język skołowacieje, już dziesiąty telefon z tym samym pytaniem... Umiem na pamięć, ale przed całą klasą pewno język mi kołkiem stanie. </w:t>
      </w:r>
    </w:p>
    <w:p w14:paraId="3543E7AF" w14:textId="77777777" w:rsidR="00AD6C61" w:rsidRPr="00AD6840" w:rsidRDefault="00850B19" w:rsidP="00850B19">
      <w:pPr>
        <w:numPr>
          <w:ilvl w:val="1"/>
          <w:numId w:val="3"/>
        </w:numPr>
        <w:rPr>
          <w:rFonts w:ascii="Arial" w:hAnsi="Arial"/>
        </w:rPr>
      </w:pPr>
      <w:r w:rsidRPr="00AD6840">
        <w:rPr>
          <w:rFonts w:ascii="Arial" w:hAnsi="Arial"/>
        </w:rPr>
        <w:t xml:space="preserve">Mówimy, że ktoś ma coś na końcu języka, jeśli właśnie ma to powiedzieć, ale powstrzymuje się albo nie może sobie przypomnieć właściwego słowa. Miał już na końcu języka brzydkie słowo, ale zamilkł... Jak ona się nazywa, mam to na końcu języka. </w:t>
      </w:r>
    </w:p>
    <w:p w14:paraId="091BF8DF" w14:textId="77777777" w:rsidR="00AD6C61" w:rsidRPr="00AD6840" w:rsidRDefault="00850B19" w:rsidP="00850B19">
      <w:pPr>
        <w:numPr>
          <w:ilvl w:val="1"/>
          <w:numId w:val="3"/>
        </w:numPr>
        <w:rPr>
          <w:rFonts w:ascii="Arial" w:hAnsi="Arial"/>
        </w:rPr>
      </w:pPr>
      <w:r w:rsidRPr="00AD6840">
        <w:rPr>
          <w:rFonts w:ascii="Arial" w:hAnsi="Arial"/>
        </w:rPr>
        <w:t>Jeśli ktoś próbuje zasięgnąć języka, to stara się spotkać kogoś, od kogo mógłby otrzymać potrzebne informacje. Kapral chciał jechać do wsi, aby wśród chłopów zasięgnąć języka... Przede wszystkim pragnął zasięgnąć języka o sile załogi i obronności warowni... Kiedy wynajmujemy mieszkanie, warto zasięgnąć języka, kim są ludzie, którzy mają w nim zamieszkać.</w:t>
      </w:r>
    </w:p>
    <w:p w14:paraId="112743C1" w14:textId="77777777" w:rsidR="00AD6C61" w:rsidRPr="00AD6840" w:rsidRDefault="00850B19" w:rsidP="00850B19">
      <w:pPr>
        <w:numPr>
          <w:ilvl w:val="0"/>
          <w:numId w:val="3"/>
        </w:numPr>
        <w:rPr>
          <w:rFonts w:ascii="Arial" w:hAnsi="Arial"/>
        </w:rPr>
      </w:pPr>
      <w:r w:rsidRPr="00AD6840">
        <w:rPr>
          <w:rFonts w:ascii="Arial" w:hAnsi="Arial"/>
        </w:rPr>
        <w:t xml:space="preserve">Słowo język jest używane też w następujących wyrażeniach potocznych. </w:t>
      </w:r>
    </w:p>
    <w:p w14:paraId="2A5EF431" w14:textId="77777777" w:rsidR="00AD6C61" w:rsidRPr="00AD6840" w:rsidRDefault="00850B19" w:rsidP="00850B19">
      <w:pPr>
        <w:numPr>
          <w:ilvl w:val="1"/>
          <w:numId w:val="3"/>
        </w:numPr>
        <w:rPr>
          <w:rFonts w:ascii="Arial" w:hAnsi="Arial"/>
        </w:rPr>
      </w:pPr>
      <w:r w:rsidRPr="00AD6840">
        <w:rPr>
          <w:rFonts w:ascii="Arial" w:hAnsi="Arial"/>
        </w:rPr>
        <w:t xml:space="preserve">Mówimy, że ktoś ma długi język, jeśli nie umie dochować tajemnicy. Wyrażenie używane z dezaprobatą. Znana była ze swojego długiego języka. </w:t>
      </w:r>
    </w:p>
    <w:p w14:paraId="17CAD4AB" w14:textId="77777777" w:rsidR="00AD6C61" w:rsidRPr="00AD6840" w:rsidRDefault="00850B19" w:rsidP="00850B19">
      <w:pPr>
        <w:numPr>
          <w:ilvl w:val="1"/>
          <w:numId w:val="3"/>
        </w:numPr>
        <w:rPr>
          <w:rFonts w:ascii="Arial" w:hAnsi="Arial"/>
        </w:rPr>
      </w:pPr>
      <w:r w:rsidRPr="00AD6840">
        <w:rPr>
          <w:rFonts w:ascii="Arial" w:hAnsi="Arial"/>
        </w:rPr>
        <w:t>Mówimy, że język kogoś świerzbi lub swędzi, jeśli osoba ta ma ochotę powiedzieć coś, czego nie powinna mówić. Język ją swędział, ale powstrzymała się od gadania.</w:t>
      </w:r>
    </w:p>
    <w:p w14:paraId="5B4D67EE" w14:textId="77777777" w:rsidR="00AD6C61" w:rsidRPr="00AD6840" w:rsidRDefault="00850B19" w:rsidP="00850B19">
      <w:pPr>
        <w:numPr>
          <w:ilvl w:val="1"/>
          <w:numId w:val="3"/>
        </w:numPr>
        <w:rPr>
          <w:rFonts w:ascii="Arial" w:hAnsi="Arial"/>
        </w:rPr>
      </w:pPr>
      <w:r w:rsidRPr="00AD6840">
        <w:rPr>
          <w:rFonts w:ascii="Arial" w:hAnsi="Arial"/>
        </w:rPr>
        <w:t>Mówimy, że ktoś miele lub trzepie językiem, jeśli mówi bardzo szybko i zwykle bezmyślnie lub bez potrzeby. Wyrażenie używane z dezaprobatą. Od rana tak trzepie językiem, już mnie głowa boli.</w:t>
      </w:r>
    </w:p>
    <w:p w14:paraId="4398FE10" w14:textId="77777777" w:rsidR="00AD6C61" w:rsidRPr="00AD6840" w:rsidRDefault="00850B19" w:rsidP="00850B19">
      <w:pPr>
        <w:numPr>
          <w:ilvl w:val="1"/>
          <w:numId w:val="3"/>
        </w:numPr>
        <w:rPr>
          <w:rFonts w:ascii="Arial" w:hAnsi="Arial"/>
        </w:rPr>
      </w:pPr>
      <w:r w:rsidRPr="00AD6840">
        <w:rPr>
          <w:rFonts w:ascii="Arial" w:hAnsi="Arial"/>
        </w:rPr>
        <w:t xml:space="preserve">Mówimy, że ktoś rozpuścił język, jeśli zaczął mówić dużo i bez potrzeby. Wyrażenie używane z dezaprobatą. Koleżanki tak rozpuściły języki, że po południu już całe biuro wiedziało o mojej wpadce. </w:t>
      </w:r>
    </w:p>
    <w:p w14:paraId="5F57752A" w14:textId="77777777" w:rsidR="00AD6C61" w:rsidRPr="00AD6840" w:rsidRDefault="00850B19" w:rsidP="00850B19">
      <w:pPr>
        <w:numPr>
          <w:ilvl w:val="1"/>
          <w:numId w:val="3"/>
        </w:numPr>
        <w:rPr>
          <w:rFonts w:ascii="Arial" w:hAnsi="Arial"/>
        </w:rPr>
      </w:pPr>
      <w:r w:rsidRPr="00AD6840">
        <w:rPr>
          <w:rFonts w:ascii="Arial" w:hAnsi="Arial"/>
        </w:rPr>
        <w:t xml:space="preserve">Mówimy, że ktoś sobie strzępi język, jeśli mówi na próżno lub zbyt dużo. Wyrażenie potoczne, Na opis przedstawienia szkoda strzępić język. </w:t>
      </w:r>
    </w:p>
    <w:p w14:paraId="3936C5CB" w14:textId="77777777" w:rsidR="00AD6C61" w:rsidRPr="00AD6840" w:rsidRDefault="00850B19" w:rsidP="00850B19">
      <w:pPr>
        <w:numPr>
          <w:ilvl w:val="1"/>
          <w:numId w:val="3"/>
        </w:numPr>
        <w:rPr>
          <w:rFonts w:ascii="Arial" w:hAnsi="Arial"/>
        </w:rPr>
      </w:pPr>
      <w:r w:rsidRPr="00AD6840">
        <w:rPr>
          <w:rFonts w:ascii="Arial" w:hAnsi="Arial"/>
        </w:rPr>
        <w:t xml:space="preserve">Mówimy, że rozwiązał się komuś język lub że coś rozwiązało komuś język, jeśli osoba ta nagle zaczęła chętnie rozmawiać lub opowiadać. Przy koniaczku Stefanowi rozwiązał się język... Przystaw mu nóż do gardła, to mu rozwiąże język. </w:t>
      </w:r>
    </w:p>
    <w:p w14:paraId="054EC80E" w14:textId="77777777" w:rsidR="00AD6C61" w:rsidRPr="00AD6840" w:rsidRDefault="00850B19" w:rsidP="00850B19">
      <w:pPr>
        <w:numPr>
          <w:ilvl w:val="1"/>
          <w:numId w:val="3"/>
        </w:numPr>
        <w:rPr>
          <w:rFonts w:ascii="Arial" w:hAnsi="Arial"/>
        </w:rPr>
      </w:pPr>
      <w:r w:rsidRPr="00AD6840">
        <w:rPr>
          <w:rFonts w:ascii="Arial" w:hAnsi="Arial"/>
        </w:rPr>
        <w:t>Jeśli ktoś mówi, plecie itp., co mu ślina na język przyniesie, to mówi dużo i bez zastanowienia. Pijany bełkotał, co mu ślina na język przyniosła.</w:t>
      </w:r>
    </w:p>
    <w:p w14:paraId="3A5D6341" w14:textId="77777777" w:rsidR="00AD6C61" w:rsidRPr="00AD6840" w:rsidRDefault="00850B19" w:rsidP="00850B19">
      <w:pPr>
        <w:numPr>
          <w:ilvl w:val="1"/>
          <w:numId w:val="3"/>
        </w:numPr>
        <w:rPr>
          <w:rFonts w:ascii="Arial" w:hAnsi="Arial"/>
        </w:rPr>
      </w:pPr>
      <w:r w:rsidRPr="00AD6840">
        <w:rPr>
          <w:rFonts w:ascii="Arial" w:hAnsi="Arial"/>
        </w:rPr>
        <w:t xml:space="preserve">Mówimy, że ktoś trzyma język za zębami, jeśli dochowuje tajemnicy lub milczy. Potrafisz trzymać język za zębami? </w:t>
      </w:r>
    </w:p>
    <w:p w14:paraId="2BB587DC" w14:textId="77777777" w:rsidR="00AD6C61" w:rsidRPr="00AD6840" w:rsidRDefault="00850B19" w:rsidP="00850B19">
      <w:pPr>
        <w:numPr>
          <w:ilvl w:val="1"/>
          <w:numId w:val="3"/>
        </w:numPr>
        <w:rPr>
          <w:rFonts w:ascii="Arial" w:hAnsi="Arial"/>
        </w:rPr>
      </w:pPr>
      <w:r w:rsidRPr="00AD6840">
        <w:rPr>
          <w:rFonts w:ascii="Arial" w:hAnsi="Arial"/>
        </w:rPr>
        <w:t xml:space="preserve">Mówimy, że ktoś ugryzł się w język, jeśli powstrzymał się od powiedzenia czegoś. Ugryzła się w język, żeby nie robić mu przykrości. </w:t>
      </w:r>
    </w:p>
    <w:p w14:paraId="6E29D531" w14:textId="5B7A8F73" w:rsidR="00AD6C61" w:rsidRPr="00AD6840" w:rsidRDefault="00850B19" w:rsidP="00850B19">
      <w:pPr>
        <w:numPr>
          <w:ilvl w:val="1"/>
          <w:numId w:val="3"/>
        </w:numPr>
        <w:rPr>
          <w:rFonts w:ascii="Arial" w:hAnsi="Arial"/>
        </w:rPr>
      </w:pPr>
      <w:r w:rsidRPr="00AD6840">
        <w:rPr>
          <w:rFonts w:ascii="Arial" w:hAnsi="Arial"/>
        </w:rPr>
        <w:t>Mówimy, że ktoś zapo</w:t>
      </w:r>
      <w:r w:rsidR="00DA0DEC" w:rsidRPr="00AD6840">
        <w:rPr>
          <w:rFonts w:ascii="Arial" w:hAnsi="Arial"/>
        </w:rPr>
        <w:t>m</w:t>
      </w:r>
      <w:r w:rsidRPr="00AD6840">
        <w:rPr>
          <w:rFonts w:ascii="Arial" w:hAnsi="Arial"/>
        </w:rPr>
        <w:t xml:space="preserve">niał języka w gębie, jeśli zmieszał się tak, że nie wie, co powiedzieć. Jak człowiek staje pierwszy raz przed mikrofonem, to najczęściej zapomina z wrażenia języka w gębie. </w:t>
      </w:r>
    </w:p>
    <w:p w14:paraId="55E4A393" w14:textId="77777777" w:rsidR="00AD6C61" w:rsidRPr="00AD6840" w:rsidRDefault="00850B19" w:rsidP="00850B19">
      <w:pPr>
        <w:numPr>
          <w:ilvl w:val="1"/>
          <w:numId w:val="3"/>
        </w:numPr>
        <w:rPr>
          <w:rFonts w:ascii="Arial" w:hAnsi="Arial"/>
        </w:rPr>
      </w:pPr>
      <w:r w:rsidRPr="00AD6840">
        <w:rPr>
          <w:rFonts w:ascii="Arial" w:hAnsi="Arial"/>
        </w:rPr>
        <w:t xml:space="preserve">Mówimy, że ktoś ciągnie kogoś za język, jeśli próbuje, zwłaszcza z pewnym wysiłkiem, dowiedzieć się czegoś od niego. Trzeba go było trochę ciągnąć za język, ale wreszcie znamy całą prawdę. </w:t>
      </w:r>
    </w:p>
    <w:p w14:paraId="3F641219" w14:textId="07DE04B9" w:rsidR="00AD6C61" w:rsidRPr="00AD6840" w:rsidRDefault="00850B19" w:rsidP="00850B19">
      <w:pPr>
        <w:numPr>
          <w:ilvl w:val="1"/>
          <w:numId w:val="3"/>
        </w:numPr>
        <w:rPr>
          <w:rFonts w:ascii="Arial" w:hAnsi="Arial"/>
        </w:rPr>
      </w:pPr>
      <w:r w:rsidRPr="00AD6840">
        <w:rPr>
          <w:rFonts w:ascii="Arial" w:hAnsi="Arial"/>
        </w:rPr>
        <w:t>Mówimy, że ktoś jest na językach jakichś ludzi lub że dostał się na języki, jeśli stał się przedmiotem plotek. Sama przecież nie pójdzie do kina, zaraz znalazłaby się na językach całego miasteczka... Nie chcę przez twoją arogancję dostać się na ludzkie języki.</w:t>
      </w:r>
    </w:p>
    <w:p w14:paraId="7D171ECC" w14:textId="77777777" w:rsidR="00AD6C61" w:rsidRPr="00AD6840" w:rsidRDefault="00850B19" w:rsidP="00850B19">
      <w:pPr>
        <w:numPr>
          <w:ilvl w:val="1"/>
          <w:numId w:val="3"/>
        </w:numPr>
        <w:rPr>
          <w:rFonts w:ascii="Arial" w:hAnsi="Arial"/>
        </w:rPr>
      </w:pPr>
      <w:r w:rsidRPr="00AD6840">
        <w:rPr>
          <w:rFonts w:ascii="Arial" w:hAnsi="Arial"/>
        </w:rPr>
        <w:t xml:space="preserve">Mówimy, że ludzie wzięli kogoś na języki, jeśli go obmawiają. Dopiero wezmą nas na języki, niech to się tylko rozniesie. </w:t>
      </w:r>
    </w:p>
    <w:p w14:paraId="50207CA4" w14:textId="77777777" w:rsidR="00AD6840" w:rsidRPr="00AD6840" w:rsidRDefault="00850B19" w:rsidP="00850B19">
      <w:pPr>
        <w:numPr>
          <w:ilvl w:val="1"/>
          <w:numId w:val="3"/>
        </w:numPr>
        <w:rPr>
          <w:rFonts w:ascii="Arial" w:hAnsi="Arial"/>
        </w:rPr>
      </w:pPr>
      <w:r w:rsidRPr="00AD6840">
        <w:rPr>
          <w:rFonts w:ascii="Arial" w:hAnsi="Arial"/>
        </w:rPr>
        <w:lastRenderedPageBreak/>
        <w:t>Mówimy, że ktoś poszedł, poleciał itp. z językiem na kogoś, jeśli naskarżył lub doniósł na niego. Nic jej nie można było powiedzieć, od razu leciała z językiem do ciotki.</w:t>
      </w:r>
    </w:p>
    <w:p w14:paraId="7B057084" w14:textId="69E34D7C" w:rsidR="00AD6C61" w:rsidRPr="00AD6840" w:rsidRDefault="00850B19" w:rsidP="00850B19">
      <w:pPr>
        <w:numPr>
          <w:ilvl w:val="1"/>
          <w:numId w:val="3"/>
        </w:numPr>
        <w:rPr>
          <w:rFonts w:ascii="Arial" w:hAnsi="Arial"/>
        </w:rPr>
      </w:pPr>
      <w:r w:rsidRPr="00AD6840">
        <w:rPr>
          <w:rFonts w:ascii="Arial" w:hAnsi="Arial"/>
        </w:rPr>
        <w:t>Mówimy, że ktoś biega, gania itp. z językiem, jeśli rozpowszechnia plotki na jakiś temat.</w:t>
      </w:r>
    </w:p>
    <w:p w14:paraId="1ABA7443" w14:textId="77777777" w:rsidR="00AD6C61" w:rsidRPr="00AD6840" w:rsidRDefault="00850B19" w:rsidP="00AD6840">
      <w:pPr>
        <w:pStyle w:val="Akapitzlist"/>
        <w:numPr>
          <w:ilvl w:val="0"/>
          <w:numId w:val="4"/>
        </w:numPr>
        <w:rPr>
          <w:rFonts w:ascii="Arial" w:hAnsi="Arial" w:cs="Arial"/>
        </w:rPr>
      </w:pPr>
      <w:r w:rsidRPr="00AD6840">
        <w:rPr>
          <w:rFonts w:ascii="Arial" w:hAnsi="Arial" w:cs="Arial"/>
        </w:rPr>
        <w:t>język ezopowy: zob. ezopowy • mieć niewyparzony język: zob. niewyparzony • pypeć na języku: zob. pypeć • wywiesić język: zob. wywiesić.</w:t>
      </w:r>
    </w:p>
    <w:sectPr w:rsidR="00AD6C61" w:rsidRPr="00AD6840">
      <w:pgSz w:w="11906" w:h="16838"/>
      <w:pgMar w:top="1134" w:right="1134" w:bottom="1134" w:left="1134" w:header="0" w:footer="0" w:gutter="0"/>
      <w:cols w:space="708"/>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0"/>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Liberation Serif">
    <w:altName w:val="Times New Roman"/>
    <w:panose1 w:val="020B0604020202020204"/>
    <w:charset w:val="EE"/>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Liberation Sans">
    <w:altName w:val="Arial"/>
    <w:panose1 w:val="020B0604020202020204"/>
    <w:charset w:val="EE"/>
    <w:family w:val="swiss"/>
    <w:pitch w:val="variable"/>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pitch w:val="variable"/>
    <w:sig w:usb0="0000A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A6F85"/>
    <w:multiLevelType w:val="hybridMultilevel"/>
    <w:tmpl w:val="1B48EC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CA87D3C"/>
    <w:multiLevelType w:val="multilevel"/>
    <w:tmpl w:val="6F8CE80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A1E7994"/>
    <w:multiLevelType w:val="multilevel"/>
    <w:tmpl w:val="F78A144E"/>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B4C3D9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09"/>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C61"/>
    <w:rsid w:val="003C167A"/>
    <w:rsid w:val="00850B19"/>
    <w:rsid w:val="00AD6840"/>
    <w:rsid w:val="00AD6C61"/>
    <w:rsid w:val="00DA0D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FC9D7"/>
  <w15:docId w15:val="{78F53357-01FA-624A-AAAE-58BFF5652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2"/>
        <w:sz w:val="24"/>
        <w:szCs w:val="24"/>
        <w:lang w:val="pl-P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agwek"/>
    <w:next w:val="Tekstpodstawowy"/>
    <w:qFormat/>
    <w:pPr>
      <w:numPr>
        <w:numId w:val="1"/>
      </w:numPr>
      <w:outlineLvl w:val="0"/>
    </w:pPr>
    <w:rPr>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numeracji">
    <w:name w:val="Znaki numeracji"/>
    <w:qFormat/>
  </w:style>
  <w:style w:type="paragraph" w:styleId="Nagwek">
    <w:name w:val="header"/>
    <w:basedOn w:val="Normalny"/>
    <w:next w:val="Tekstpodstawowy"/>
    <w:qFormat/>
    <w:pPr>
      <w:keepNext/>
      <w:spacing w:before="240" w:after="120"/>
    </w:pPr>
    <w:rPr>
      <w:rFonts w:ascii="Liberation Sans" w:eastAsia="Microsoft YaHei" w:hAnsi="Liberation Sans"/>
      <w:sz w:val="28"/>
      <w:szCs w:val="28"/>
    </w:r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qFormat/>
    <w:pPr>
      <w:suppressLineNumbers/>
    </w:pPr>
  </w:style>
  <w:style w:type="paragraph" w:customStyle="1" w:styleId="Cytaty">
    <w:name w:val="Cytaty"/>
    <w:basedOn w:val="Normalny"/>
    <w:qFormat/>
    <w:pPr>
      <w:spacing w:after="283"/>
      <w:ind w:left="567" w:right="567"/>
    </w:pPr>
  </w:style>
  <w:style w:type="paragraph" w:styleId="Akapitzlist">
    <w:name w:val="List Paragraph"/>
    <w:basedOn w:val="Normalny"/>
    <w:uiPriority w:val="34"/>
    <w:qFormat/>
    <w:rsid w:val="00850B19"/>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15EA8-012A-4648-8049-41A39C1FD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976</Words>
  <Characters>5857</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Inny słownik języka polskiego, t. 1–2, red. Mirosław Bańko, Wydawnictwo Naukowe PWN, Warszawa 2000, s. 576.</vt:lpstr>
    </vt:vector>
  </TitlesOfParts>
  <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Inny słownik języka polskiego, t. 1–2, red. Mirosław Bańko, Wydawnictwo Naukowe PWN, Warszawa 2000, s. 576.</dc:title>
  <dc:subject/>
  <dc:creator>Marek Pałczyński2</dc:creator>
  <cp:keywords>słownik słownik język</cp:keywords>
  <dc:description/>
  <cp:lastModifiedBy>Marek Pałczyński2</cp:lastModifiedBy>
  <cp:revision>3</cp:revision>
  <dcterms:created xsi:type="dcterms:W3CDTF">2021-09-14T21:33:00Z</dcterms:created>
  <dcterms:modified xsi:type="dcterms:W3CDTF">2021-09-14T21:37:00Z</dcterms:modified>
  <dc:language>pl-PL</dc:language>
</cp:coreProperties>
</file>